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F" w:rsidRPr="00360BCF" w:rsidRDefault="00360BCF" w:rsidP="00360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Министерство здравоохранения Российской Федерации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ПАМЯТКА </w:t>
      </w: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  <w:t>для граждан о гарантиях бесплатного оказания медицинской помощи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Какие виды медицинской помощи Вам оказываются бесплатно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рамках Программы бесплатно предоставляются: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Первичная медико-санитарная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включающая;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Courier New" w:eastAsia="Times New Roman" w:hAnsi="Courier New" w:cs="Courier New"/>
          <w:color w:val="262626"/>
          <w:sz w:val="20"/>
          <w:szCs w:val="20"/>
          <w:lang w:eastAsia="ru-RU"/>
        </w:rPr>
        <w:t>o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Courier New" w:eastAsia="Times New Roman" w:hAnsi="Courier New" w:cs="Courier New"/>
          <w:color w:val="262626"/>
          <w:sz w:val="20"/>
          <w:szCs w:val="20"/>
          <w:lang w:eastAsia="ru-RU"/>
        </w:rPr>
        <w:t>o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врачами-педиатрам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участковыми и врачами общей практики (семейными врачами);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Courier New" w:eastAsia="Times New Roman" w:hAnsi="Courier New" w:cs="Courier New"/>
          <w:color w:val="262626"/>
          <w:sz w:val="20"/>
          <w:szCs w:val="20"/>
          <w:lang w:eastAsia="ru-RU"/>
        </w:rPr>
        <w:t>o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Специализированная медицинская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3.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Высокотехнологичная медицинская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360BCF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 xml:space="preserve">    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Скорая медицинская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паллиативная медицинская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амбулаторных и стационарных условиях.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Вышеуказанные виды медицинской помощи включают бесплатное проведение: </w:t>
      </w:r>
    </w:p>
    <w:p w:rsidR="00360BCF" w:rsidRPr="00360BCF" w:rsidRDefault="00360BCF" w:rsidP="003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реабилитации; </w:t>
      </w:r>
    </w:p>
    <w:p w:rsidR="00360BCF" w:rsidRPr="00360BCF" w:rsidRDefault="00360BCF" w:rsidP="003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экстракорпорального оплодотворения (ЭКО); </w:t>
      </w:r>
    </w:p>
    <w:p w:rsidR="00360BCF" w:rsidRPr="00360BCF" w:rsidRDefault="00360BCF" w:rsidP="003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диализа; </w:t>
      </w:r>
    </w:p>
    <w:p w:rsidR="00360BCF" w:rsidRPr="00360BCF" w:rsidRDefault="00360BCF" w:rsidP="003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химиотерапии при злокачественных заболеваниях; </w:t>
      </w:r>
    </w:p>
    <w:p w:rsidR="00360BCF" w:rsidRPr="00360BCF" w:rsidRDefault="00360BCF" w:rsidP="00360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включая: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 года;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         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Кроме того Программой гарантируется проведение: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- </w:t>
      </w:r>
      <w:proofErr w:type="spell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пренатальной</w:t>
      </w:r>
      <w:proofErr w:type="spell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(дородовой) диагностики нарушений развития ребёнка у беременных женщин;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         - неонатального скрининга на 5 наследственных и врождённых заболеваний у новорождённых детей;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         - </w:t>
      </w:r>
      <w:proofErr w:type="spell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аудиологического</w:t>
      </w:r>
      <w:proofErr w:type="spell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скрининга у новорождённых детей и детей первого года жизни.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Граждане обеспечиваются лекарственными препаратами в соответствии с Программой.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 Каковы предельные сроки ожидания Вами медицинской помощи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Медицинская помощь оказывается гражданам в трёх формах -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плановая, неотложная и экстренная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Экстренная форма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</w:t>
      </w: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Отказ в её оказании не допускается.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Неотложная форма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Плановая форма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Так, сроки ожидания оказания первичной медико-санитарной помощи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в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lastRenderedPageBreak/>
        <w:t>неотложной форме не должны превышать 2 часов с момента обращения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пациента в медицинскую организацию.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Сроки ожидания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оказания медицинской помощи в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плановой форме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приёма врачами-терапевтами участковыми, врачами общей практики (семейными врачами), врачам педиатрами участковыми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должны превышать 24 часов с момента обращения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пациента в медицинскую организацию;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проведения консультаций врачей-специалистов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должны превышать 14 календарных дней со дня обращения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пациента в медицинскую организацию;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должны превышать 14 календарных дней со дня назначения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должны превышать 30 календарных дней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для пациентов с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онкологическими заболеваниями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14 календарных дней со дня назначения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специализированной (за исключением высокотехнологичной) медицинской помощи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должны превышать 30 календарных дней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 дня выдачи лечащим врачом направления на госпитализацию, а для пациентов с </w:t>
      </w: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онкологическими заболеваниями - 14 календарных дней с момента установления диагноза заболевания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Время </w:t>
      </w:r>
      <w:proofErr w:type="spell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доезда</w:t>
      </w:r>
      <w:proofErr w:type="spell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доезда</w:t>
      </w:r>
      <w:proofErr w:type="spell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 </w:t>
      </w:r>
    </w:p>
    <w:p w:rsidR="00360BCF" w:rsidRPr="00360BCF" w:rsidRDefault="00360BCF" w:rsidP="00360B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 За что Вы не должны платить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Программы и территориальных программ не подлежат оплате за счёт личных средств граждан: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         - оказание медицинских услуг;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включённых в перечень жизненно необходимых и важнейших лекарственных препаратов;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размещение в маломестных палатах (боксах) пациентов по медицинским и (или) эпидемиологическим показаниям;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360BCF" w:rsidRPr="00360BCF" w:rsidRDefault="00360BCF" w:rsidP="00360B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 О платных медицинских услугах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- 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ри оказании медицинских услуг анонимно, за исключением случаев, предусмотренных законодательством Российской Федерации;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при самостоятельном обращении за получением медицинских услуг, за исключением;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иных случаев, предусмотренных законодательством в сфере охраны здоровья.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предоставляемых такому пациенту без взимания платы в рамках Программы и территориальных программ.</w:t>
      </w:r>
    </w:p>
    <w:p w:rsidR="00360BCF" w:rsidRPr="00360BCF" w:rsidRDefault="00360BCF" w:rsidP="0036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администрацию медицинской организации - к заведующему отделением, руководителю медицинской организации;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в офис страховой медицинской организации, включая страхового представителя, - очно или по телефону, номер которого указан в страховом полисе;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профессиональные некоммерческие медицинские и </w:t>
      </w:r>
      <w:proofErr w:type="spell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пациентские</w:t>
      </w:r>
      <w:proofErr w:type="spell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организации;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6. Что Вам следует знать о страховых представителях страховых медицинских организации</w:t>
      </w: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Страховой представитель: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информирует Вас о необходимости прохождения диспансеризации и опрашивает по результатам её прохождения;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консультирует Вас по вопросам оказания медицинской помощи;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         - сообщает об условиях оказания медицинской помощи и наличии свободных мест для госпитализации в плановом порядке;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помогает Вам подобрать медицинскую организацию, в том числе оказывающую специализированную медицинскую помощь;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контролирует прохождение Вами диспансеризации;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организует рассмотрение жалоб застрахованных граждан на качество и доступность оказания медицинской помощи.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- 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отказе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- 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нарушении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- </w:t>
      </w:r>
      <w:proofErr w:type="gramStart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отказе</w:t>
      </w:r>
      <w:proofErr w:type="gramEnd"/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       - иных случаях, когда Вы считаете, что Ваши права нарушаются. </w:t>
      </w:r>
    </w:p>
    <w:p w:rsidR="00360BCF" w:rsidRPr="00360BCF" w:rsidRDefault="00360BCF" w:rsidP="00360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Будьте здоровы! </w:t>
      </w:r>
    </w:p>
    <w:p w:rsidR="00CB28A5" w:rsidRDefault="00CB28A5">
      <w:bookmarkStart w:id="0" w:name="_GoBack"/>
      <w:bookmarkEnd w:id="0"/>
    </w:p>
    <w:sectPr w:rsidR="00C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926"/>
    <w:multiLevelType w:val="multilevel"/>
    <w:tmpl w:val="62B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B"/>
    <w:rsid w:val="000375CB"/>
    <w:rsid w:val="00360BCF"/>
    <w:rsid w:val="00C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2321</Words>
  <Characters>13234</Characters>
  <Application>Microsoft Office Word</Application>
  <DocSecurity>0</DocSecurity>
  <Lines>110</Lines>
  <Paragraphs>31</Paragraphs>
  <ScaleCrop>false</ScaleCrop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sles-work</dc:creator>
  <cp:keywords/>
  <dc:description/>
  <cp:lastModifiedBy>sles-work</cp:lastModifiedBy>
  <cp:revision>2</cp:revision>
  <dcterms:created xsi:type="dcterms:W3CDTF">2018-09-24T13:06:00Z</dcterms:created>
  <dcterms:modified xsi:type="dcterms:W3CDTF">2018-09-24T13:07:00Z</dcterms:modified>
</cp:coreProperties>
</file>